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268BC" w14:textId="77777777" w:rsidR="00173D2B" w:rsidRPr="00C60781" w:rsidRDefault="00000000">
      <w:pPr>
        <w:pStyle w:val="Titre1"/>
        <w:rPr>
          <w:lang w:val="fr-FR"/>
        </w:rPr>
      </w:pPr>
      <w:r w:rsidRPr="00C60781">
        <w:rPr>
          <w:lang w:val="fr-FR"/>
        </w:rPr>
        <w:t>Politique de Confidentialité de Sentrak Logistics</w:t>
      </w:r>
    </w:p>
    <w:p w14:paraId="3168B795" w14:textId="77777777" w:rsidR="00173D2B" w:rsidRPr="00C60781" w:rsidRDefault="00000000">
      <w:pPr>
        <w:rPr>
          <w:lang w:val="fr-FR"/>
        </w:rPr>
      </w:pPr>
      <w:r w:rsidRPr="00C60781">
        <w:rPr>
          <w:lang w:val="fr-FR"/>
        </w:rPr>
        <w:t>*Dernière mise à jour : 01/01/2025*</w:t>
      </w:r>
    </w:p>
    <w:p w14:paraId="1957AD51" w14:textId="55BE63F6" w:rsidR="00173D2B" w:rsidRPr="00C60781" w:rsidRDefault="00000000">
      <w:pPr>
        <w:rPr>
          <w:lang w:val="fr-FR"/>
        </w:rPr>
      </w:pPr>
      <w:r w:rsidRPr="00C60781">
        <w:rPr>
          <w:lang w:val="fr-FR"/>
        </w:rPr>
        <w:t>Chez **Sentrak Logistics**, nous accordons une importance primordiale à la protection de vos données personnelles. Cette politique de confidentialité détaille la manière dont nous collectons, utilisons et protégeons vos informations, en conformité avec la législation sénégalaise, notamment la Loi n° 2008-12 du 25 janvier 2008 sur la protection des données à caractère personnel.</w:t>
      </w:r>
      <w:r w:rsidR="00C60781" w:rsidRPr="00C60781">
        <w:rPr>
          <w:lang w:val="fr-FR"/>
        </w:rPr>
        <w:t xml:space="preserve"> (cdp</w:t>
      </w:r>
      <w:r w:rsidR="00C60781">
        <w:rPr>
          <w:lang w:val="fr-FR"/>
        </w:rPr>
        <w:t>.sn)</w:t>
      </w:r>
    </w:p>
    <w:p w14:paraId="53A0BC44" w14:textId="77777777" w:rsidR="00173D2B" w:rsidRPr="00C60781" w:rsidRDefault="00000000">
      <w:pPr>
        <w:pStyle w:val="Titre2"/>
        <w:rPr>
          <w:lang w:val="fr-FR"/>
        </w:rPr>
      </w:pPr>
      <w:r w:rsidRPr="00C60781">
        <w:rPr>
          <w:lang w:val="fr-FR"/>
        </w:rPr>
        <w:t>1. Collecte des Données Personnelles</w:t>
      </w:r>
    </w:p>
    <w:p w14:paraId="58634D40" w14:textId="77777777" w:rsidR="00173D2B" w:rsidRPr="00C60781" w:rsidRDefault="00000000">
      <w:pPr>
        <w:rPr>
          <w:lang w:val="fr-FR"/>
        </w:rPr>
      </w:pPr>
      <w:r w:rsidRPr="00C60781">
        <w:rPr>
          <w:lang w:val="fr-FR"/>
        </w:rPr>
        <w:t>Nous pouvons être amenés à collecter les types de données suivants :</w:t>
      </w:r>
    </w:p>
    <w:p w14:paraId="74977434" w14:textId="77777777" w:rsidR="00173D2B" w:rsidRPr="00C60781" w:rsidRDefault="00000000">
      <w:pPr>
        <w:rPr>
          <w:lang w:val="fr-FR"/>
        </w:rPr>
      </w:pPr>
      <w:r w:rsidRPr="00C60781">
        <w:rPr>
          <w:lang w:val="fr-FR"/>
        </w:rPr>
        <w:t>- **Informations d'identification** : nom, prénom, adresse postale, adresse électronique, numéro de téléphone, etc.</w:t>
      </w:r>
    </w:p>
    <w:p w14:paraId="7151D491" w14:textId="77777777" w:rsidR="00173D2B" w:rsidRPr="00C60781" w:rsidRDefault="00000000">
      <w:pPr>
        <w:rPr>
          <w:lang w:val="fr-FR"/>
        </w:rPr>
      </w:pPr>
      <w:r w:rsidRPr="00C60781">
        <w:rPr>
          <w:lang w:val="fr-FR"/>
        </w:rPr>
        <w:t>- **Données de connexion** : adresse IP, type de navigateur, système d'exploitation, pages visitées, durée de la visite, etc.</w:t>
      </w:r>
    </w:p>
    <w:p w14:paraId="6B54AB3F" w14:textId="77777777" w:rsidR="00173D2B" w:rsidRPr="00C60781" w:rsidRDefault="00000000">
      <w:pPr>
        <w:rPr>
          <w:lang w:val="fr-FR"/>
        </w:rPr>
      </w:pPr>
      <w:r w:rsidRPr="00C60781">
        <w:rPr>
          <w:lang w:val="fr-FR"/>
        </w:rPr>
        <w:t>- **Données de localisation** : si vous utilisez des services basés sur la localisation.</w:t>
      </w:r>
    </w:p>
    <w:p w14:paraId="2A3A715F" w14:textId="77777777" w:rsidR="00173D2B" w:rsidRPr="00C60781" w:rsidRDefault="00000000">
      <w:pPr>
        <w:rPr>
          <w:lang w:val="fr-FR"/>
        </w:rPr>
      </w:pPr>
      <w:r w:rsidRPr="00C60781">
        <w:rPr>
          <w:lang w:val="fr-FR"/>
        </w:rPr>
        <w:t>- **Autres informations pertinentes** : pour fournir nos services logistiques, telles que les détails de l'expédition ou de la livraison.</w:t>
      </w:r>
    </w:p>
    <w:p w14:paraId="1F1C0921" w14:textId="77777777" w:rsidR="00173D2B" w:rsidRPr="00C60781" w:rsidRDefault="00000000">
      <w:pPr>
        <w:pStyle w:val="Titre2"/>
        <w:rPr>
          <w:lang w:val="fr-FR"/>
        </w:rPr>
      </w:pPr>
      <w:r w:rsidRPr="00C60781">
        <w:rPr>
          <w:lang w:val="fr-FR"/>
        </w:rPr>
        <w:t>2. Utilisation des Données Collectées</w:t>
      </w:r>
    </w:p>
    <w:p w14:paraId="1196F2A2" w14:textId="77777777" w:rsidR="00173D2B" w:rsidRPr="00C60781" w:rsidRDefault="00000000">
      <w:pPr>
        <w:rPr>
          <w:lang w:val="fr-FR"/>
        </w:rPr>
      </w:pPr>
      <w:r w:rsidRPr="00C60781">
        <w:rPr>
          <w:lang w:val="fr-FR"/>
        </w:rPr>
        <w:t>Vos données personnelles peuvent être utilisées pour :</w:t>
      </w:r>
    </w:p>
    <w:p w14:paraId="66E6FACE" w14:textId="77777777" w:rsidR="00173D2B" w:rsidRPr="00C60781" w:rsidRDefault="00000000">
      <w:pPr>
        <w:rPr>
          <w:lang w:val="fr-FR"/>
        </w:rPr>
      </w:pPr>
      <w:r w:rsidRPr="00C60781">
        <w:rPr>
          <w:lang w:val="fr-FR"/>
        </w:rPr>
        <w:t>- **Fournir et gérer nos services** : traitement des commandes, livraisons, facturation, etc.</w:t>
      </w:r>
    </w:p>
    <w:p w14:paraId="46309564" w14:textId="77777777" w:rsidR="00173D2B" w:rsidRPr="00C60781" w:rsidRDefault="00000000">
      <w:pPr>
        <w:rPr>
          <w:lang w:val="fr-FR"/>
        </w:rPr>
      </w:pPr>
      <w:r w:rsidRPr="00C60781">
        <w:rPr>
          <w:lang w:val="fr-FR"/>
        </w:rPr>
        <w:t>- **Améliorer notre site web et nos services** : analyse des comportements des utilisateurs pour optimiser nos offres.</w:t>
      </w:r>
    </w:p>
    <w:p w14:paraId="50DFEE06" w14:textId="77777777" w:rsidR="00173D2B" w:rsidRPr="00C60781" w:rsidRDefault="00000000">
      <w:pPr>
        <w:rPr>
          <w:lang w:val="fr-FR"/>
        </w:rPr>
      </w:pPr>
      <w:r w:rsidRPr="00C60781">
        <w:rPr>
          <w:lang w:val="fr-FR"/>
        </w:rPr>
        <w:t>- **Communiquer avec vous** : répondre à vos questions, vous informer des mises à jour ou des offres spéciales, avec votre consentement préalable.</w:t>
      </w:r>
    </w:p>
    <w:p w14:paraId="39BB4E12" w14:textId="77777777" w:rsidR="00173D2B" w:rsidRPr="00C60781" w:rsidRDefault="00000000">
      <w:pPr>
        <w:rPr>
          <w:lang w:val="fr-FR"/>
        </w:rPr>
      </w:pPr>
      <w:r w:rsidRPr="00C60781">
        <w:rPr>
          <w:lang w:val="fr-FR"/>
        </w:rPr>
        <w:t>- **Respecter nos obligations légales** : conformité avec la législation en vigueur et les demandes des autorités compétentes.</w:t>
      </w:r>
    </w:p>
    <w:p w14:paraId="61AEE5F9" w14:textId="77777777" w:rsidR="00173D2B" w:rsidRPr="00C60781" w:rsidRDefault="00000000">
      <w:pPr>
        <w:pStyle w:val="Titre2"/>
        <w:rPr>
          <w:lang w:val="fr-FR"/>
        </w:rPr>
      </w:pPr>
      <w:r w:rsidRPr="00C60781">
        <w:rPr>
          <w:lang w:val="fr-FR"/>
        </w:rPr>
        <w:t>3. Partage des Données avec des Tiers</w:t>
      </w:r>
    </w:p>
    <w:p w14:paraId="0DB96EB5" w14:textId="77777777" w:rsidR="00173D2B" w:rsidRPr="00C60781" w:rsidRDefault="00000000">
      <w:pPr>
        <w:rPr>
          <w:lang w:val="fr-FR"/>
        </w:rPr>
      </w:pPr>
      <w:r w:rsidRPr="00C60781">
        <w:rPr>
          <w:lang w:val="fr-FR"/>
        </w:rPr>
        <w:t>Nous nous engageons à ne pas vendre, louer ou divulguer vos données personnelles à des tiers, sauf dans les cas suivants :</w:t>
      </w:r>
    </w:p>
    <w:p w14:paraId="1DD8C2CA" w14:textId="77777777" w:rsidR="00173D2B" w:rsidRPr="00C60781" w:rsidRDefault="00000000">
      <w:pPr>
        <w:rPr>
          <w:lang w:val="fr-FR"/>
        </w:rPr>
      </w:pPr>
      <w:r w:rsidRPr="00C60781">
        <w:rPr>
          <w:lang w:val="fr-FR"/>
        </w:rPr>
        <w:t>- **Fournisseurs de services** : partenaires qui nous assistent dans l'exécution de nos services (transporteurs, prestataires informatiques, etc.), soumis à une obligation de confidentialité.</w:t>
      </w:r>
    </w:p>
    <w:p w14:paraId="1FB5793B" w14:textId="77777777" w:rsidR="00173D2B" w:rsidRPr="00C60781" w:rsidRDefault="00000000">
      <w:pPr>
        <w:rPr>
          <w:lang w:val="fr-FR"/>
        </w:rPr>
      </w:pPr>
      <w:r w:rsidRPr="00C60781">
        <w:rPr>
          <w:lang w:val="fr-FR"/>
        </w:rPr>
        <w:lastRenderedPageBreak/>
        <w:t>- **Obligations légales** : si la loi nous y oblige ou en réponse à une procédure judiciaire.</w:t>
      </w:r>
    </w:p>
    <w:p w14:paraId="0FF8889B" w14:textId="77777777" w:rsidR="00173D2B" w:rsidRDefault="00000000">
      <w:pPr>
        <w:rPr>
          <w:lang w:val="fr-FR"/>
        </w:rPr>
      </w:pPr>
      <w:r w:rsidRPr="00C60781">
        <w:rPr>
          <w:lang w:val="fr-FR"/>
        </w:rPr>
        <w:t>- **Consentement** : avec votre accord explicite pour des situations spécifiques.</w:t>
      </w:r>
    </w:p>
    <w:p w14:paraId="6CAD18FF" w14:textId="77777777" w:rsidR="00C60781" w:rsidRPr="00C60781" w:rsidRDefault="00C60781" w:rsidP="00C60781">
      <w:pPr>
        <w:pStyle w:val="Titre2"/>
      </w:pPr>
      <w:r w:rsidRPr="00C60781">
        <w:t xml:space="preserve">4. </w:t>
      </w:r>
      <w:r w:rsidRPr="00C60781">
        <w:rPr>
          <w:lang w:val="fr-FR"/>
        </w:rPr>
        <w:t>Sécurité</w:t>
      </w:r>
      <w:r w:rsidRPr="00C60781">
        <w:t xml:space="preserve"> des Données</w:t>
      </w:r>
    </w:p>
    <w:p w14:paraId="47A4D656" w14:textId="77777777" w:rsidR="00C60781" w:rsidRDefault="00C60781" w:rsidP="00C60781">
      <w:pPr>
        <w:pStyle w:val="p2"/>
      </w:pPr>
    </w:p>
    <w:p w14:paraId="19BF8A12" w14:textId="77777777" w:rsidR="00C60781" w:rsidRDefault="00C60781" w:rsidP="00C60781">
      <w:pPr>
        <w:pStyle w:val="p3"/>
      </w:pPr>
      <w:r>
        <w:t>Nous mettons en œuvre des mesures techniques et organisationnelles appropriées pour protéger vos données contre l’accès non autorisé, la divulgation, l’altération ou la destruction. Cependant, aucune méthode de transmission sur Internet ou de stockage électronique n’est totalement sécurisée ; nous ne pouvons donc garantir une sécurité absolue.</w:t>
      </w:r>
    </w:p>
    <w:p w14:paraId="1F19F3D0" w14:textId="77777777" w:rsidR="00C60781" w:rsidRDefault="00C60781">
      <w:pPr>
        <w:rPr>
          <w:lang w:val="fr-FR"/>
        </w:rPr>
      </w:pPr>
    </w:p>
    <w:p w14:paraId="3E2414E1" w14:textId="77777777" w:rsidR="00C60781" w:rsidRPr="00C60781" w:rsidRDefault="00C60781" w:rsidP="00C60781">
      <w:pPr>
        <w:pStyle w:val="Titre2"/>
      </w:pPr>
      <w:r w:rsidRPr="00C60781">
        <w:t xml:space="preserve">5. </w:t>
      </w:r>
      <w:r w:rsidRPr="00C60781">
        <w:rPr>
          <w:lang w:val="fr-FR"/>
        </w:rPr>
        <w:t>Conservation</w:t>
      </w:r>
      <w:r w:rsidRPr="00C60781">
        <w:t xml:space="preserve"> des Données</w:t>
      </w:r>
    </w:p>
    <w:p w14:paraId="0941CF5D" w14:textId="77777777" w:rsidR="00C60781" w:rsidRDefault="00C60781" w:rsidP="00C60781">
      <w:pPr>
        <w:pStyle w:val="p2"/>
      </w:pPr>
    </w:p>
    <w:p w14:paraId="3CBCCB2C" w14:textId="77777777" w:rsidR="00C60781" w:rsidRDefault="00C60781" w:rsidP="00C60781">
      <w:pPr>
        <w:pStyle w:val="p3"/>
      </w:pPr>
      <w:r>
        <w:t>Vos données personnelles sont conservées uniquement pendant la durée nécessaire aux finalités pour lesquelles elles ont été collectées, sauf si une période de conservation plus longue est requise ou autorisée par la loi.</w:t>
      </w:r>
    </w:p>
    <w:p w14:paraId="22C00F39" w14:textId="77777777" w:rsidR="00C60781" w:rsidRDefault="00C60781">
      <w:pPr>
        <w:rPr>
          <w:lang w:val="fr-FR"/>
        </w:rPr>
      </w:pPr>
    </w:p>
    <w:p w14:paraId="01DD1D74" w14:textId="77777777" w:rsidR="00C60781" w:rsidRPr="00C60781" w:rsidRDefault="00C60781" w:rsidP="00C60781">
      <w:pPr>
        <w:pStyle w:val="Titre2"/>
      </w:pPr>
      <w:r w:rsidRPr="00C60781">
        <w:t>6. Vos Droits</w:t>
      </w:r>
    </w:p>
    <w:p w14:paraId="1ABFAD61" w14:textId="77777777" w:rsidR="00C60781" w:rsidRDefault="00C60781" w:rsidP="00C60781">
      <w:pPr>
        <w:pStyle w:val="p2"/>
      </w:pPr>
    </w:p>
    <w:p w14:paraId="466B2B98" w14:textId="77777777" w:rsidR="00C60781" w:rsidRDefault="00C60781" w:rsidP="00C60781">
      <w:pPr>
        <w:pStyle w:val="p3"/>
      </w:pPr>
      <w:r>
        <w:t>Conformément à la législation sénégalaise, vous disposez des droits suivants :</w:t>
      </w:r>
    </w:p>
    <w:p w14:paraId="18745065" w14:textId="77777777" w:rsidR="00C60781" w:rsidRDefault="00C60781" w:rsidP="00C60781">
      <w:pPr>
        <w:pStyle w:val="p4"/>
      </w:pPr>
      <w:r>
        <w:rPr>
          <w:rStyle w:val="apple-tab-span"/>
          <w:rFonts w:eastAsiaTheme="majorEastAsia"/>
        </w:rPr>
        <w:tab/>
      </w:r>
      <w:r>
        <w:t>•</w:t>
      </w:r>
      <w:r>
        <w:rPr>
          <w:rStyle w:val="apple-tab-span"/>
          <w:rFonts w:eastAsiaTheme="majorEastAsia"/>
        </w:rPr>
        <w:tab/>
      </w:r>
      <w:r>
        <w:rPr>
          <w:b/>
          <w:bCs/>
        </w:rPr>
        <w:t>Accès</w:t>
      </w:r>
      <w:r>
        <w:t xml:space="preserve"> : obtenir la confirmation que des données vous concernant sont traitées et en recevoir une copie.</w:t>
      </w:r>
    </w:p>
    <w:p w14:paraId="413CF4EE" w14:textId="77777777" w:rsidR="00C60781" w:rsidRDefault="00C60781" w:rsidP="00C60781">
      <w:pPr>
        <w:pStyle w:val="p4"/>
      </w:pPr>
      <w:r>
        <w:rPr>
          <w:rStyle w:val="apple-tab-span"/>
          <w:rFonts w:eastAsiaTheme="majorEastAsia"/>
        </w:rPr>
        <w:tab/>
      </w:r>
      <w:r>
        <w:t>•</w:t>
      </w:r>
      <w:r>
        <w:rPr>
          <w:rStyle w:val="apple-tab-span"/>
          <w:rFonts w:eastAsiaTheme="majorEastAsia"/>
        </w:rPr>
        <w:tab/>
      </w:r>
      <w:r>
        <w:rPr>
          <w:b/>
          <w:bCs/>
        </w:rPr>
        <w:t>Rectification</w:t>
      </w:r>
      <w:r>
        <w:t xml:space="preserve"> : demander la correction de données inexactes ou incomplètes.</w:t>
      </w:r>
    </w:p>
    <w:p w14:paraId="5A8D17D0" w14:textId="77777777" w:rsidR="00C60781" w:rsidRDefault="00C60781" w:rsidP="00C60781">
      <w:pPr>
        <w:pStyle w:val="p4"/>
      </w:pPr>
      <w:r>
        <w:rPr>
          <w:rStyle w:val="apple-tab-span"/>
          <w:rFonts w:eastAsiaTheme="majorEastAsia"/>
        </w:rPr>
        <w:tab/>
      </w:r>
      <w:r>
        <w:t>•</w:t>
      </w:r>
      <w:r>
        <w:rPr>
          <w:rStyle w:val="apple-tab-span"/>
          <w:rFonts w:eastAsiaTheme="majorEastAsia"/>
        </w:rPr>
        <w:tab/>
      </w:r>
      <w:r>
        <w:rPr>
          <w:b/>
          <w:bCs/>
        </w:rPr>
        <w:t>Effacement</w:t>
      </w:r>
      <w:r>
        <w:t xml:space="preserve"> : solliciter la suppression de vos données dans certaines conditions.</w:t>
      </w:r>
    </w:p>
    <w:p w14:paraId="71D78018" w14:textId="77777777" w:rsidR="00C60781" w:rsidRDefault="00C60781" w:rsidP="00C60781">
      <w:pPr>
        <w:pStyle w:val="p4"/>
      </w:pPr>
      <w:r>
        <w:rPr>
          <w:rStyle w:val="apple-tab-span"/>
          <w:rFonts w:eastAsiaTheme="majorEastAsia"/>
        </w:rPr>
        <w:tab/>
      </w:r>
      <w:r>
        <w:t>•</w:t>
      </w:r>
      <w:r>
        <w:rPr>
          <w:rStyle w:val="apple-tab-span"/>
          <w:rFonts w:eastAsiaTheme="majorEastAsia"/>
        </w:rPr>
        <w:tab/>
      </w:r>
      <w:r>
        <w:rPr>
          <w:b/>
          <w:bCs/>
        </w:rPr>
        <w:t>Opposition</w:t>
      </w:r>
      <w:r>
        <w:t xml:space="preserve"> : vous opposer au traitement de vos données pour des motifs légitimes.</w:t>
      </w:r>
    </w:p>
    <w:p w14:paraId="735A0A62" w14:textId="77777777" w:rsidR="00C60781" w:rsidRDefault="00C60781" w:rsidP="00C60781">
      <w:pPr>
        <w:pStyle w:val="p4"/>
      </w:pPr>
      <w:r>
        <w:rPr>
          <w:rStyle w:val="apple-tab-span"/>
          <w:rFonts w:eastAsiaTheme="majorEastAsia"/>
        </w:rPr>
        <w:tab/>
      </w:r>
      <w:r>
        <w:t>•</w:t>
      </w:r>
      <w:r>
        <w:rPr>
          <w:rStyle w:val="apple-tab-span"/>
          <w:rFonts w:eastAsiaTheme="majorEastAsia"/>
        </w:rPr>
        <w:tab/>
      </w:r>
      <w:r>
        <w:rPr>
          <w:b/>
          <w:bCs/>
        </w:rPr>
        <w:t>Limitation</w:t>
      </w:r>
      <w:r>
        <w:t xml:space="preserve"> : demander la limitation du traitement dans certains cas.</w:t>
      </w:r>
    </w:p>
    <w:p w14:paraId="604D4092" w14:textId="77777777" w:rsidR="00C60781" w:rsidRDefault="00C60781" w:rsidP="00C60781">
      <w:pPr>
        <w:pStyle w:val="p4"/>
      </w:pPr>
      <w:r>
        <w:rPr>
          <w:rStyle w:val="apple-tab-span"/>
          <w:rFonts w:eastAsiaTheme="majorEastAsia"/>
        </w:rPr>
        <w:tab/>
      </w:r>
      <w:r>
        <w:t>•</w:t>
      </w:r>
      <w:r>
        <w:rPr>
          <w:rStyle w:val="apple-tab-span"/>
          <w:rFonts w:eastAsiaTheme="majorEastAsia"/>
        </w:rPr>
        <w:tab/>
      </w:r>
      <w:r>
        <w:rPr>
          <w:b/>
          <w:bCs/>
        </w:rPr>
        <w:t>Portabilité</w:t>
      </w:r>
      <w:r>
        <w:t xml:space="preserve"> : recevoir vos données dans un format structuré et couramment utilisé, et les transmettre à un autre responsable de traitement.</w:t>
      </w:r>
    </w:p>
    <w:p w14:paraId="0EB2FB55" w14:textId="77777777" w:rsidR="00C60781" w:rsidRDefault="00C60781" w:rsidP="00C60781">
      <w:pPr>
        <w:pStyle w:val="p2"/>
      </w:pPr>
    </w:p>
    <w:p w14:paraId="03609AA3" w14:textId="77777777" w:rsidR="00C60781" w:rsidRDefault="00C60781" w:rsidP="00C60781">
      <w:pPr>
        <w:pStyle w:val="p3"/>
      </w:pPr>
      <w:r>
        <w:t xml:space="preserve">Pour exercer ces droits, veuillez nous contacter à l’adresse suivante : </w:t>
      </w:r>
      <w:r>
        <w:rPr>
          <w:b/>
          <w:bCs/>
        </w:rPr>
        <w:t>contact@sentraklogistics.com</w:t>
      </w:r>
    </w:p>
    <w:p w14:paraId="1E4C5ADE" w14:textId="77777777" w:rsidR="00C60781" w:rsidRDefault="00C60781">
      <w:pPr>
        <w:rPr>
          <w:lang w:val="fr-FR"/>
        </w:rPr>
      </w:pPr>
    </w:p>
    <w:p w14:paraId="273FECE8" w14:textId="77777777" w:rsidR="00C60781" w:rsidRPr="00C60781" w:rsidRDefault="00C60781" w:rsidP="00C60781">
      <w:pPr>
        <w:pStyle w:val="Titre2"/>
      </w:pPr>
      <w:r w:rsidRPr="00C60781">
        <w:t xml:space="preserve">7. </w:t>
      </w:r>
      <w:r w:rsidRPr="00C60781">
        <w:rPr>
          <w:lang w:val="fr-FR"/>
        </w:rPr>
        <w:t>Cookies</w:t>
      </w:r>
      <w:r w:rsidRPr="00C60781">
        <w:t xml:space="preserve"> et Technologies Similaires</w:t>
      </w:r>
    </w:p>
    <w:p w14:paraId="5A705ACB" w14:textId="77777777" w:rsidR="00C60781" w:rsidRDefault="00C60781" w:rsidP="00C60781">
      <w:pPr>
        <w:pStyle w:val="p2"/>
      </w:pPr>
    </w:p>
    <w:p w14:paraId="235807C6" w14:textId="77777777" w:rsidR="00C60781" w:rsidRDefault="00C60781" w:rsidP="00C60781">
      <w:pPr>
        <w:pStyle w:val="p3"/>
      </w:pPr>
      <w:r>
        <w:t>Notre site utilise des cookies pour améliorer votre expérience utilisateur. Vous pouvez configurer votre navigateur pour refuser les cookies ; toutefois, cela peut affecter certaines fonctionnalités du site.</w:t>
      </w:r>
    </w:p>
    <w:p w14:paraId="50A48CEB" w14:textId="77777777" w:rsidR="00C60781" w:rsidRDefault="00C60781">
      <w:pPr>
        <w:rPr>
          <w:lang w:val="fr-FR"/>
        </w:rPr>
      </w:pPr>
    </w:p>
    <w:p w14:paraId="49F8DF67" w14:textId="77777777" w:rsidR="00C60781" w:rsidRDefault="00C60781">
      <w:pPr>
        <w:rPr>
          <w:lang w:val="fr-FR"/>
        </w:rPr>
      </w:pPr>
    </w:p>
    <w:p w14:paraId="4C805255" w14:textId="77777777" w:rsidR="00C60781" w:rsidRPr="00C60781" w:rsidRDefault="00C60781" w:rsidP="00C60781">
      <w:pPr>
        <w:pStyle w:val="Titre2"/>
      </w:pPr>
      <w:r w:rsidRPr="00C60781">
        <w:lastRenderedPageBreak/>
        <w:t xml:space="preserve">8. Transferts </w:t>
      </w:r>
      <w:r w:rsidRPr="00C60781">
        <w:rPr>
          <w:lang w:val="fr-FR"/>
        </w:rPr>
        <w:t>Internationaux</w:t>
      </w:r>
      <w:r w:rsidRPr="00C60781">
        <w:t xml:space="preserve"> de Données</w:t>
      </w:r>
    </w:p>
    <w:p w14:paraId="71E3582C" w14:textId="77777777" w:rsidR="00C60781" w:rsidRDefault="00C60781" w:rsidP="00C60781">
      <w:pPr>
        <w:pStyle w:val="p2"/>
      </w:pPr>
    </w:p>
    <w:p w14:paraId="39BA9342" w14:textId="77777777" w:rsidR="00C60781" w:rsidRDefault="00C60781" w:rsidP="00C60781">
      <w:pPr>
        <w:pStyle w:val="p3"/>
      </w:pPr>
      <w:r>
        <w:t>Dans le cadre de nos activités, vos données peuvent être transférées vers des pays situés en dehors du Sénégal. Nous nous assurons que ces transferts sont effectués en conformité avec la législation applicable et que des mesures de protection appropriées sont en place.</w:t>
      </w:r>
    </w:p>
    <w:p w14:paraId="2C9C07C0" w14:textId="77777777" w:rsidR="00C60781" w:rsidRDefault="00C60781">
      <w:pPr>
        <w:rPr>
          <w:lang w:val="fr-FR"/>
        </w:rPr>
      </w:pPr>
    </w:p>
    <w:p w14:paraId="5070294D" w14:textId="77777777" w:rsidR="00C60781" w:rsidRPr="00C60781" w:rsidRDefault="00C60781" w:rsidP="00C60781">
      <w:pPr>
        <w:pStyle w:val="Titre2"/>
      </w:pPr>
      <w:r w:rsidRPr="00C60781">
        <w:t xml:space="preserve">9. </w:t>
      </w:r>
      <w:r w:rsidRPr="00C60781">
        <w:rPr>
          <w:lang w:val="fr-FR"/>
        </w:rPr>
        <w:t>Modifications</w:t>
      </w:r>
      <w:r w:rsidRPr="00C60781">
        <w:t xml:space="preserve"> de la Politique de Confidentialité</w:t>
      </w:r>
    </w:p>
    <w:p w14:paraId="79ED3C72" w14:textId="77777777" w:rsidR="00C60781" w:rsidRDefault="00C60781" w:rsidP="00C60781">
      <w:pPr>
        <w:pStyle w:val="p2"/>
      </w:pPr>
    </w:p>
    <w:p w14:paraId="766F874C" w14:textId="52B476CA" w:rsidR="00C60781" w:rsidRPr="00C60781" w:rsidRDefault="00C60781" w:rsidP="00C60781">
      <w:pPr>
        <w:pStyle w:val="p3"/>
      </w:pPr>
      <w:r>
        <w:t>Nous pouvons mettre à jour cette politique de confidentialité pour refléter les changements de nos pratiques ou de la législation. Nous vous encourageons à consulter régulièrement cette page pour être informé des éventuelles modifications.</w:t>
      </w:r>
    </w:p>
    <w:p w14:paraId="4C9D5050" w14:textId="77777777" w:rsidR="00173D2B" w:rsidRPr="00C60781" w:rsidRDefault="00000000">
      <w:pPr>
        <w:pStyle w:val="Titre2"/>
        <w:rPr>
          <w:lang w:val="fr-FR"/>
        </w:rPr>
      </w:pPr>
      <w:r w:rsidRPr="00C60781">
        <w:rPr>
          <w:lang w:val="fr-FR"/>
        </w:rPr>
        <w:t>10. Contact</w:t>
      </w:r>
    </w:p>
    <w:p w14:paraId="4A1EFB22" w14:textId="77777777" w:rsidR="00173D2B" w:rsidRPr="00C60781" w:rsidRDefault="00000000">
      <w:pPr>
        <w:rPr>
          <w:lang w:val="fr-FR"/>
        </w:rPr>
      </w:pPr>
      <w:r w:rsidRPr="00C60781">
        <w:rPr>
          <w:lang w:val="fr-FR"/>
        </w:rPr>
        <w:t>Pour toute question ou préoccupation concernant cette politique de confidentialité ou le traitement de vos données personnelles, veuillez nous contacter :</w:t>
      </w:r>
    </w:p>
    <w:p w14:paraId="21951AAD" w14:textId="77777777" w:rsidR="00173D2B" w:rsidRPr="00C60781" w:rsidRDefault="00000000">
      <w:pPr>
        <w:rPr>
          <w:lang w:val="fr-FR"/>
        </w:rPr>
      </w:pPr>
      <w:r w:rsidRPr="00C60781">
        <w:rPr>
          <w:lang w:val="fr-FR"/>
        </w:rPr>
        <w:t>**Sentrak Logistics**</w:t>
      </w:r>
    </w:p>
    <w:p w14:paraId="702D11B9" w14:textId="77777777" w:rsidR="00173D2B" w:rsidRPr="00C60781" w:rsidRDefault="00000000">
      <w:pPr>
        <w:rPr>
          <w:lang w:val="fr-FR"/>
        </w:rPr>
      </w:pPr>
      <w:r w:rsidRPr="00C60781">
        <w:rPr>
          <w:lang w:val="fr-FR"/>
        </w:rPr>
        <w:t>Adresse : Avenue Abdoulaye Fadiga, Immeuble Abdou Lahad Mbacké, 1er Étage, Dakar, Sénégal</w:t>
      </w:r>
    </w:p>
    <w:p w14:paraId="0C0DCCDD" w14:textId="77777777" w:rsidR="00173D2B" w:rsidRPr="00C60781" w:rsidRDefault="00000000">
      <w:pPr>
        <w:rPr>
          <w:lang w:val="fr-FR"/>
        </w:rPr>
      </w:pPr>
      <w:r w:rsidRPr="00C60781">
        <w:rPr>
          <w:lang w:val="fr-FR"/>
        </w:rPr>
        <w:t>Email : contact@sentraklogistics.com</w:t>
      </w:r>
    </w:p>
    <w:p w14:paraId="0878E7EC" w14:textId="77777777" w:rsidR="00173D2B" w:rsidRPr="00C60781" w:rsidRDefault="00000000">
      <w:pPr>
        <w:rPr>
          <w:lang w:val="fr-FR"/>
        </w:rPr>
      </w:pPr>
      <w:r w:rsidRPr="00C60781">
        <w:rPr>
          <w:lang w:val="fr-FR"/>
        </w:rPr>
        <w:t>Téléphone : +221 33 842 84 14</w:t>
      </w:r>
    </w:p>
    <w:sectPr w:rsidR="00173D2B" w:rsidRPr="00C6078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ppleSystemUIFon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376973674">
    <w:abstractNumId w:val="8"/>
  </w:num>
  <w:num w:numId="2" w16cid:durableId="2117290840">
    <w:abstractNumId w:val="6"/>
  </w:num>
  <w:num w:numId="3" w16cid:durableId="1132410045">
    <w:abstractNumId w:val="5"/>
  </w:num>
  <w:num w:numId="4" w16cid:durableId="950864893">
    <w:abstractNumId w:val="4"/>
  </w:num>
  <w:num w:numId="5" w16cid:durableId="1351954385">
    <w:abstractNumId w:val="7"/>
  </w:num>
  <w:num w:numId="6" w16cid:durableId="1805656065">
    <w:abstractNumId w:val="3"/>
  </w:num>
  <w:num w:numId="7" w16cid:durableId="842476396">
    <w:abstractNumId w:val="2"/>
  </w:num>
  <w:num w:numId="8" w16cid:durableId="293953870">
    <w:abstractNumId w:val="1"/>
  </w:num>
  <w:num w:numId="9" w16cid:durableId="64069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3D2B"/>
    <w:rsid w:val="0029639D"/>
    <w:rsid w:val="00326F90"/>
    <w:rsid w:val="00624B4D"/>
    <w:rsid w:val="00AA1D8D"/>
    <w:rsid w:val="00B47730"/>
    <w:rsid w:val="00C6078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2C899"/>
  <w14:defaultImageDpi w14:val="300"/>
  <w15:docId w15:val="{B1A73B69-DDE6-7B44-917A-604D7780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Normal"/>
    <w:rsid w:val="00C60781"/>
    <w:pPr>
      <w:spacing w:after="0" w:line="240" w:lineRule="auto"/>
    </w:pPr>
    <w:rPr>
      <w:rFonts w:ascii=".AppleSystemUIFont" w:eastAsia="Times New Roman" w:hAnsi=".AppleSystemUIFont" w:cs="Times New Roman"/>
      <w:color w:val="0E0E0E"/>
      <w:sz w:val="23"/>
      <w:szCs w:val="23"/>
      <w:lang w:val="fr-FR" w:eastAsia="zh-CN"/>
    </w:rPr>
  </w:style>
  <w:style w:type="paragraph" w:customStyle="1" w:styleId="p2">
    <w:name w:val="p2"/>
    <w:basedOn w:val="Normal"/>
    <w:rsid w:val="00C60781"/>
    <w:pPr>
      <w:spacing w:after="0" w:line="240" w:lineRule="auto"/>
    </w:pPr>
    <w:rPr>
      <w:rFonts w:ascii=".AppleSystemUIFont" w:eastAsia="Times New Roman" w:hAnsi=".AppleSystemUIFont" w:cs="Times New Roman"/>
      <w:color w:val="0E0E0E"/>
      <w:sz w:val="21"/>
      <w:szCs w:val="21"/>
      <w:lang w:val="fr-FR" w:eastAsia="zh-CN"/>
    </w:rPr>
  </w:style>
  <w:style w:type="paragraph" w:customStyle="1" w:styleId="p3">
    <w:name w:val="p3"/>
    <w:basedOn w:val="Normal"/>
    <w:rsid w:val="00C60781"/>
    <w:pPr>
      <w:spacing w:after="0" w:line="240" w:lineRule="auto"/>
    </w:pPr>
    <w:rPr>
      <w:rFonts w:ascii=".AppleSystemUIFont" w:eastAsia="Times New Roman" w:hAnsi=".AppleSystemUIFont" w:cs="Times New Roman"/>
      <w:color w:val="0E0E0E"/>
      <w:sz w:val="21"/>
      <w:szCs w:val="21"/>
      <w:lang w:val="fr-FR" w:eastAsia="zh-CN"/>
    </w:rPr>
  </w:style>
  <w:style w:type="paragraph" w:customStyle="1" w:styleId="p4">
    <w:name w:val="p4"/>
    <w:basedOn w:val="Normal"/>
    <w:rsid w:val="00C60781"/>
    <w:pPr>
      <w:spacing w:before="180" w:after="0" w:line="240" w:lineRule="auto"/>
      <w:ind w:left="195" w:hanging="195"/>
    </w:pPr>
    <w:rPr>
      <w:rFonts w:ascii=".AppleSystemUIFont" w:eastAsia="Times New Roman" w:hAnsi=".AppleSystemUIFont" w:cs="Times New Roman"/>
      <w:color w:val="0E0E0E"/>
      <w:sz w:val="21"/>
      <w:szCs w:val="21"/>
      <w:lang w:val="fr-FR" w:eastAsia="zh-CN"/>
    </w:rPr>
  </w:style>
  <w:style w:type="character" w:customStyle="1" w:styleId="apple-tab-span">
    <w:name w:val="apple-tab-span"/>
    <w:basedOn w:val="Policepardfaut"/>
    <w:rsid w:val="00C6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8925">
      <w:bodyDiv w:val="1"/>
      <w:marLeft w:val="0"/>
      <w:marRight w:val="0"/>
      <w:marTop w:val="0"/>
      <w:marBottom w:val="0"/>
      <w:divBdr>
        <w:top w:val="none" w:sz="0" w:space="0" w:color="auto"/>
        <w:left w:val="none" w:sz="0" w:space="0" w:color="auto"/>
        <w:bottom w:val="none" w:sz="0" w:space="0" w:color="auto"/>
        <w:right w:val="none" w:sz="0" w:space="0" w:color="auto"/>
      </w:divBdr>
    </w:div>
    <w:div w:id="939995552">
      <w:bodyDiv w:val="1"/>
      <w:marLeft w:val="0"/>
      <w:marRight w:val="0"/>
      <w:marTop w:val="0"/>
      <w:marBottom w:val="0"/>
      <w:divBdr>
        <w:top w:val="none" w:sz="0" w:space="0" w:color="auto"/>
        <w:left w:val="none" w:sz="0" w:space="0" w:color="auto"/>
        <w:bottom w:val="none" w:sz="0" w:space="0" w:color="auto"/>
        <w:right w:val="none" w:sz="0" w:space="0" w:color="auto"/>
      </w:divBdr>
    </w:div>
    <w:div w:id="951592355">
      <w:bodyDiv w:val="1"/>
      <w:marLeft w:val="0"/>
      <w:marRight w:val="0"/>
      <w:marTop w:val="0"/>
      <w:marBottom w:val="0"/>
      <w:divBdr>
        <w:top w:val="none" w:sz="0" w:space="0" w:color="auto"/>
        <w:left w:val="none" w:sz="0" w:space="0" w:color="auto"/>
        <w:bottom w:val="none" w:sz="0" w:space="0" w:color="auto"/>
        <w:right w:val="none" w:sz="0" w:space="0" w:color="auto"/>
      </w:divBdr>
    </w:div>
    <w:div w:id="1146892361">
      <w:bodyDiv w:val="1"/>
      <w:marLeft w:val="0"/>
      <w:marRight w:val="0"/>
      <w:marTop w:val="0"/>
      <w:marBottom w:val="0"/>
      <w:divBdr>
        <w:top w:val="none" w:sz="0" w:space="0" w:color="auto"/>
        <w:left w:val="none" w:sz="0" w:space="0" w:color="auto"/>
        <w:bottom w:val="none" w:sz="0" w:space="0" w:color="auto"/>
        <w:right w:val="none" w:sz="0" w:space="0" w:color="auto"/>
      </w:divBdr>
    </w:div>
    <w:div w:id="1648241467">
      <w:bodyDiv w:val="1"/>
      <w:marLeft w:val="0"/>
      <w:marRight w:val="0"/>
      <w:marTop w:val="0"/>
      <w:marBottom w:val="0"/>
      <w:divBdr>
        <w:top w:val="none" w:sz="0" w:space="0" w:color="auto"/>
        <w:left w:val="none" w:sz="0" w:space="0" w:color="auto"/>
        <w:bottom w:val="none" w:sz="0" w:space="0" w:color="auto"/>
        <w:right w:val="none" w:sz="0" w:space="0" w:color="auto"/>
      </w:divBdr>
    </w:div>
    <w:div w:id="1787046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730</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Idrissa  FAYE</cp:lastModifiedBy>
  <cp:revision>2</cp:revision>
  <dcterms:created xsi:type="dcterms:W3CDTF">2013-12-23T23:15:00Z</dcterms:created>
  <dcterms:modified xsi:type="dcterms:W3CDTF">2025-01-02T20:38:00Z</dcterms:modified>
  <cp:category/>
</cp:coreProperties>
</file>